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483B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C06A" wp14:editId="7DBF6E4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08BDF2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5CC51" wp14:editId="77AC207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67EEDE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21660AF6" wp14:editId="62BF4CEB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B575" w14:textId="77777777" w:rsidR="008928A5" w:rsidRDefault="008928A5" w:rsidP="00F41591"/>
    <w:p w14:paraId="546A21EB" w14:textId="77777777" w:rsidR="00465D96" w:rsidRPr="00F41591" w:rsidRDefault="00465D96" w:rsidP="00F41591">
      <w:r w:rsidRPr="00F41591">
        <w:t>OBJAVA ZA MEDIJE</w:t>
      </w:r>
    </w:p>
    <w:p w14:paraId="06A41B1A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AD22" wp14:editId="155CE2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317C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0B0690B" w14:textId="77777777" w:rsidR="00EC6D30" w:rsidRDefault="00EC6D30" w:rsidP="00EC6D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14:paraId="6ABAB877" w14:textId="77777777" w:rsidR="005E1F8E" w:rsidRPr="00372264" w:rsidRDefault="005E1F8E" w:rsidP="00111644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14:paraId="18439589" w14:textId="77777777" w:rsidR="007F471B" w:rsidRPr="007A228E" w:rsidRDefault="007F471B" w:rsidP="00111644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7A228E">
        <w:rPr>
          <w:rFonts w:asciiTheme="minorHAnsi" w:hAnsiTheme="minorHAnsi"/>
          <w:color w:val="404040" w:themeColor="text1" w:themeTint="BF"/>
          <w:sz w:val="24"/>
          <w:szCs w:val="24"/>
        </w:rPr>
        <w:t xml:space="preserve">EU sufinancira zamjenu spojnog </w:t>
      </w:r>
      <w:proofErr w:type="spellStart"/>
      <w:r w:rsidRPr="007A228E">
        <w:rPr>
          <w:rFonts w:asciiTheme="minorHAnsi" w:hAnsiTheme="minorHAnsi"/>
          <w:color w:val="404040" w:themeColor="text1" w:themeTint="BF"/>
          <w:sz w:val="24"/>
          <w:szCs w:val="24"/>
        </w:rPr>
        <w:t>vrelovoda</w:t>
      </w:r>
      <w:proofErr w:type="spellEnd"/>
      <w:r w:rsidRPr="007A228E">
        <w:rPr>
          <w:rFonts w:asciiTheme="minorHAnsi" w:hAnsiTheme="minorHAnsi"/>
          <w:color w:val="404040" w:themeColor="text1" w:themeTint="BF"/>
          <w:sz w:val="24"/>
          <w:szCs w:val="24"/>
        </w:rPr>
        <w:t xml:space="preserve"> u Osijeku</w:t>
      </w:r>
    </w:p>
    <w:p w14:paraId="73CC5640" w14:textId="3670DE30" w:rsidR="00F11D96" w:rsidRDefault="00D50575" w:rsidP="00111644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color w:val="404040" w:themeColor="text1" w:themeTint="BF"/>
          <w:sz w:val="28"/>
          <w:szCs w:val="28"/>
        </w:rPr>
        <w:t>HEP</w:t>
      </w:r>
      <w:r w:rsidR="00123F3F">
        <w:rPr>
          <w:rFonts w:asciiTheme="minorHAnsi" w:hAnsiTheme="minorHAnsi"/>
          <w:color w:val="404040" w:themeColor="text1" w:themeTint="BF"/>
          <w:sz w:val="28"/>
          <w:szCs w:val="28"/>
        </w:rPr>
        <w:t xml:space="preserve"> U OBNOVU TOPLINSKE MREŽE U OSIJEKU ULAŽE 78 MILIJUNA KUNA</w:t>
      </w:r>
    </w:p>
    <w:p w14:paraId="0115B8E9" w14:textId="77777777" w:rsidR="00F11D96" w:rsidRPr="00F11D96" w:rsidRDefault="00F11D96" w:rsidP="00111644">
      <w:pPr>
        <w:spacing w:before="120" w:after="120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963663C" w14:textId="067F2B20" w:rsidR="00F11D96" w:rsidRPr="00123F3F" w:rsidRDefault="008B1806" w:rsidP="00111644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HEP-</w:t>
      </w:r>
      <w:r w:rsidR="00123F3F" w:rsidRPr="00123F3F">
        <w:rPr>
          <w:rFonts w:asciiTheme="minorHAnsi" w:hAnsiTheme="minorHAnsi"/>
          <w:color w:val="404040" w:themeColor="text1" w:themeTint="BF"/>
        </w:rPr>
        <w:t>Toplinarstv</w:t>
      </w:r>
      <w:r w:rsidR="007F471B">
        <w:rPr>
          <w:rFonts w:asciiTheme="minorHAnsi" w:hAnsiTheme="minorHAnsi"/>
          <w:color w:val="404040" w:themeColor="text1" w:themeTint="BF"/>
        </w:rPr>
        <w:t>o</w:t>
      </w:r>
      <w:r w:rsidR="00F11D96" w:rsidRPr="00123F3F">
        <w:rPr>
          <w:rFonts w:asciiTheme="minorHAnsi" w:hAnsiTheme="minorHAnsi"/>
          <w:color w:val="404040" w:themeColor="text1" w:themeTint="BF"/>
        </w:rPr>
        <w:t xml:space="preserve"> </w:t>
      </w:r>
      <w:r w:rsidR="007A228E">
        <w:rPr>
          <w:rFonts w:asciiTheme="minorHAnsi" w:hAnsiTheme="minorHAnsi"/>
          <w:color w:val="404040" w:themeColor="text1" w:themeTint="BF"/>
        </w:rPr>
        <w:t xml:space="preserve">financirat </w:t>
      </w:r>
      <w:r w:rsidR="007F471B">
        <w:rPr>
          <w:rFonts w:asciiTheme="minorHAnsi" w:hAnsiTheme="minorHAnsi"/>
          <w:color w:val="404040" w:themeColor="text1" w:themeTint="BF"/>
        </w:rPr>
        <w:t xml:space="preserve">će </w:t>
      </w:r>
      <w:r w:rsidR="007F471B" w:rsidRPr="00123F3F">
        <w:rPr>
          <w:rFonts w:asciiTheme="minorHAnsi" w:hAnsiTheme="minorHAnsi"/>
          <w:color w:val="404040" w:themeColor="text1" w:themeTint="BF"/>
        </w:rPr>
        <w:t xml:space="preserve">projekt zamjene spojnog </w:t>
      </w:r>
      <w:proofErr w:type="spellStart"/>
      <w:r w:rsidR="007F471B" w:rsidRPr="00123F3F">
        <w:rPr>
          <w:rFonts w:asciiTheme="minorHAnsi" w:hAnsiTheme="minorHAnsi"/>
          <w:color w:val="404040" w:themeColor="text1" w:themeTint="BF"/>
        </w:rPr>
        <w:t>vrelovoda</w:t>
      </w:r>
      <w:proofErr w:type="spellEnd"/>
      <w:r w:rsidR="007F471B" w:rsidRPr="00123F3F">
        <w:rPr>
          <w:rFonts w:asciiTheme="minorHAnsi" w:hAnsiTheme="minorHAnsi"/>
          <w:color w:val="404040" w:themeColor="text1" w:themeTint="BF"/>
        </w:rPr>
        <w:t xml:space="preserve"> od Termoelektrane-toplan</w:t>
      </w:r>
      <w:r w:rsidR="007F471B">
        <w:rPr>
          <w:rFonts w:asciiTheme="minorHAnsi" w:hAnsiTheme="minorHAnsi"/>
          <w:color w:val="404040" w:themeColor="text1" w:themeTint="BF"/>
        </w:rPr>
        <w:t>e</w:t>
      </w:r>
      <w:r w:rsidR="007F471B" w:rsidRPr="00123F3F">
        <w:rPr>
          <w:rFonts w:asciiTheme="minorHAnsi" w:hAnsiTheme="minorHAnsi"/>
          <w:color w:val="404040" w:themeColor="text1" w:themeTint="BF"/>
        </w:rPr>
        <w:t xml:space="preserve"> </w:t>
      </w:r>
      <w:r w:rsidR="003E4E4D">
        <w:rPr>
          <w:rFonts w:asciiTheme="minorHAnsi" w:hAnsiTheme="minorHAnsi"/>
          <w:color w:val="404040" w:themeColor="text1" w:themeTint="BF"/>
        </w:rPr>
        <w:t>Osijek do t</w:t>
      </w:r>
      <w:r w:rsidR="003E4E4D" w:rsidRPr="00123F3F">
        <w:rPr>
          <w:rFonts w:asciiTheme="minorHAnsi" w:hAnsiTheme="minorHAnsi"/>
          <w:color w:val="404040" w:themeColor="text1" w:themeTint="BF"/>
        </w:rPr>
        <w:t xml:space="preserve">oplane </w:t>
      </w:r>
      <w:r w:rsidR="003E4E4D">
        <w:rPr>
          <w:rFonts w:asciiTheme="minorHAnsi" w:hAnsiTheme="minorHAnsi"/>
          <w:color w:val="404040" w:themeColor="text1" w:themeTint="BF"/>
        </w:rPr>
        <w:t xml:space="preserve">Pogona </w:t>
      </w:r>
      <w:r w:rsidR="007F471B" w:rsidRPr="00123F3F">
        <w:rPr>
          <w:rFonts w:asciiTheme="minorHAnsi" w:hAnsiTheme="minorHAnsi"/>
          <w:color w:val="404040" w:themeColor="text1" w:themeTint="BF"/>
        </w:rPr>
        <w:t xml:space="preserve">Osijek </w:t>
      </w:r>
      <w:r w:rsidR="007F471B">
        <w:rPr>
          <w:rFonts w:asciiTheme="minorHAnsi" w:hAnsiTheme="minorHAnsi"/>
          <w:color w:val="404040" w:themeColor="text1" w:themeTint="BF"/>
        </w:rPr>
        <w:t xml:space="preserve">uz pomoć </w:t>
      </w:r>
      <w:r w:rsidR="00123F3F" w:rsidRPr="00123F3F">
        <w:rPr>
          <w:rFonts w:asciiTheme="minorHAnsi" w:hAnsiTheme="minorHAnsi"/>
          <w:color w:val="404040" w:themeColor="text1" w:themeTint="BF"/>
        </w:rPr>
        <w:t>sredstava Europske unije</w:t>
      </w:r>
      <w:r w:rsidR="00123F3F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123F3F" w:rsidRPr="00123F3F">
        <w:rPr>
          <w:rFonts w:asciiTheme="minorHAnsi" w:hAnsiTheme="minorHAnsi"/>
          <w:color w:val="404040" w:themeColor="text1" w:themeTint="BF"/>
        </w:rPr>
        <w:t>Ukupna vrijednost projekta iznosi 7</w:t>
      </w:r>
      <w:r w:rsidR="00455D63">
        <w:rPr>
          <w:rFonts w:asciiTheme="minorHAnsi" w:hAnsiTheme="minorHAnsi"/>
          <w:color w:val="404040" w:themeColor="text1" w:themeTint="BF"/>
        </w:rPr>
        <w:t>8 milijuna kuna, od čega se 46</w:t>
      </w:r>
      <w:r w:rsidR="00123F3F" w:rsidRPr="00123F3F">
        <w:rPr>
          <w:rFonts w:asciiTheme="minorHAnsi" w:hAnsiTheme="minorHAnsi"/>
          <w:color w:val="404040" w:themeColor="text1" w:themeTint="BF"/>
        </w:rPr>
        <w:t xml:space="preserve"> milijuna kuna financira bespovratnim sredstvima iz Europskog fonda za regionalni razvoj.</w:t>
      </w:r>
    </w:p>
    <w:p w14:paraId="3555F05A" w14:textId="11CC80D1" w:rsidR="00123F3F" w:rsidRDefault="00123F3F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23F3F">
        <w:rPr>
          <w:rFonts w:asciiTheme="minorHAnsi" w:hAnsiTheme="minorHAnsi"/>
          <w:b w:val="0"/>
          <w:color w:val="404040" w:themeColor="text1" w:themeTint="BF"/>
        </w:rPr>
        <w:t>Ugovor o dodjeli bespovratnih sredstva</w:t>
      </w:r>
      <w:r w:rsidR="00455D63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 xml:space="preserve">koja </w:t>
      </w:r>
      <w:r w:rsidR="00455D63">
        <w:rPr>
          <w:rFonts w:asciiTheme="minorHAnsi" w:hAnsiTheme="minorHAnsi"/>
          <w:b w:val="0"/>
          <w:color w:val="404040" w:themeColor="text1" w:themeTint="BF"/>
        </w:rPr>
        <w:t>se dodjeljuju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 xml:space="preserve"> u okviru Operativnog programa </w:t>
      </w:r>
      <w:r w:rsidR="00D50575">
        <w:rPr>
          <w:rFonts w:asciiTheme="minorHAnsi" w:hAnsiTheme="minorHAnsi"/>
          <w:b w:val="0"/>
          <w:color w:val="404040" w:themeColor="text1" w:themeTint="BF"/>
        </w:rPr>
        <w:t>“Konkurentnost i kohezija 2014.–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>2020” (OPKK), Specifičnog cilja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>4c3</w:t>
      </w:r>
      <w:r w:rsidR="00455D63">
        <w:rPr>
          <w:rFonts w:asciiTheme="minorHAnsi" w:hAnsiTheme="minorHAnsi"/>
          <w:b w:val="0"/>
          <w:color w:val="404040" w:themeColor="text1" w:themeTint="BF"/>
        </w:rPr>
        <w:t xml:space="preserve">, </w:t>
      </w:r>
      <w:r>
        <w:rPr>
          <w:rFonts w:asciiTheme="minorHAnsi" w:hAnsiTheme="minorHAnsi"/>
          <w:b w:val="0"/>
          <w:color w:val="404040" w:themeColor="text1" w:themeTint="BF"/>
        </w:rPr>
        <w:t xml:space="preserve">u sklopu </w:t>
      </w:r>
      <w:r w:rsidRPr="00123F3F">
        <w:rPr>
          <w:rFonts w:asciiTheme="minorHAnsi" w:hAnsiTheme="minorHAnsi"/>
          <w:b w:val="0"/>
          <w:color w:val="404040" w:themeColor="text1" w:themeTint="BF"/>
        </w:rPr>
        <w:t xml:space="preserve">sjednice Savjeta </w:t>
      </w:r>
      <w:r w:rsidR="00634E1A">
        <w:rPr>
          <w:rFonts w:asciiTheme="minorHAnsi" w:hAnsiTheme="minorHAnsi"/>
          <w:b w:val="0"/>
          <w:color w:val="404040" w:themeColor="text1" w:themeTint="BF"/>
        </w:rPr>
        <w:t xml:space="preserve">Vlade RH </w:t>
      </w:r>
      <w:r w:rsidRPr="00123F3F">
        <w:rPr>
          <w:rFonts w:asciiTheme="minorHAnsi" w:hAnsiTheme="minorHAnsi"/>
          <w:b w:val="0"/>
          <w:color w:val="404040" w:themeColor="text1" w:themeTint="BF"/>
        </w:rPr>
        <w:t>za Slavoniju, Baranju i Srijem</w:t>
      </w:r>
      <w:r w:rsidR="007F471B">
        <w:rPr>
          <w:rFonts w:asciiTheme="minorHAnsi" w:hAnsiTheme="minorHAnsi"/>
          <w:b w:val="0"/>
          <w:color w:val="404040" w:themeColor="text1" w:themeTint="BF"/>
        </w:rPr>
        <w:t xml:space="preserve">, održane 9. prosinca u Vukovaru, </w:t>
      </w:r>
      <w:r w:rsidR="00D50575">
        <w:rPr>
          <w:rFonts w:asciiTheme="minorHAnsi" w:hAnsiTheme="minorHAnsi"/>
          <w:b w:val="0"/>
          <w:color w:val="404040" w:themeColor="text1" w:themeTint="BF"/>
        </w:rPr>
        <w:t xml:space="preserve">potpisali su </w:t>
      </w:r>
      <w:r>
        <w:rPr>
          <w:rFonts w:asciiTheme="minorHAnsi" w:hAnsiTheme="minorHAnsi"/>
          <w:b w:val="0"/>
          <w:color w:val="404040" w:themeColor="text1" w:themeTint="BF"/>
        </w:rPr>
        <w:t>Marko Pavić, ministar regionalnog razvoja i fondova Europske unije,</w:t>
      </w:r>
      <w:r w:rsidR="00455D63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 xml:space="preserve">Tomislav </w:t>
      </w:r>
      <w:proofErr w:type="spellStart"/>
      <w:r w:rsidR="00455D63" w:rsidRPr="00455D63">
        <w:rPr>
          <w:rFonts w:asciiTheme="minorHAnsi" w:hAnsiTheme="minorHAnsi"/>
          <w:b w:val="0"/>
          <w:color w:val="404040" w:themeColor="text1" w:themeTint="BF"/>
        </w:rPr>
        <w:t>Petric</w:t>
      </w:r>
      <w:proofErr w:type="spellEnd"/>
      <w:r w:rsidR="00455D63">
        <w:rPr>
          <w:rFonts w:asciiTheme="minorHAnsi" w:hAnsiTheme="minorHAnsi"/>
          <w:b w:val="0"/>
          <w:color w:val="404040" w:themeColor="text1" w:themeTint="BF"/>
        </w:rPr>
        <w:t>, r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 xml:space="preserve">avnatelj </w:t>
      </w:r>
      <w:r w:rsidR="00455D63">
        <w:rPr>
          <w:rFonts w:asciiTheme="minorHAnsi" w:hAnsiTheme="minorHAnsi"/>
          <w:b w:val="0"/>
          <w:color w:val="404040" w:themeColor="text1" w:themeTint="BF"/>
        </w:rPr>
        <w:t>Središnje agenciju za financiranje i ugovaranje</w:t>
      </w:r>
      <w:r w:rsidR="003E4E4D" w:rsidRPr="003E4E4D">
        <w:t xml:space="preserve"> </w:t>
      </w:r>
      <w:r w:rsidR="003E4E4D" w:rsidRPr="003E4E4D">
        <w:rPr>
          <w:rFonts w:asciiTheme="minorHAnsi" w:hAnsiTheme="minorHAnsi"/>
          <w:b w:val="0"/>
          <w:color w:val="404040" w:themeColor="text1" w:themeTint="BF"/>
        </w:rPr>
        <w:t>programa i projekata Europske unije</w:t>
      </w:r>
      <w:r w:rsidR="00455D63">
        <w:rPr>
          <w:rFonts w:asciiTheme="minorHAnsi" w:hAnsiTheme="minorHAnsi"/>
          <w:b w:val="0"/>
          <w:color w:val="404040" w:themeColor="text1" w:themeTint="BF"/>
        </w:rPr>
        <w:t xml:space="preserve"> (SAFU)</w:t>
      </w:r>
      <w:r w:rsidR="00455D63" w:rsidRPr="00455D63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>i Zdravko Zajec, direktor HE</w:t>
      </w:r>
      <w:r w:rsidR="00E02204">
        <w:rPr>
          <w:rFonts w:asciiTheme="minorHAnsi" w:hAnsiTheme="minorHAnsi"/>
          <w:b w:val="0"/>
          <w:color w:val="404040" w:themeColor="text1" w:themeTint="BF"/>
        </w:rPr>
        <w:t>P-</w:t>
      </w:r>
      <w:r w:rsidR="00D50575">
        <w:rPr>
          <w:rFonts w:asciiTheme="minorHAnsi" w:hAnsiTheme="minorHAnsi"/>
          <w:b w:val="0"/>
          <w:color w:val="404040" w:themeColor="text1" w:themeTint="BF"/>
        </w:rPr>
        <w:t>Toplinarstva.</w:t>
      </w:r>
    </w:p>
    <w:p w14:paraId="14714590" w14:textId="0C2FFA9E" w:rsidR="00D034B0" w:rsidRDefault="00A16AE3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712C8E">
        <w:rPr>
          <w:rFonts w:asciiTheme="minorHAnsi" w:hAnsiTheme="minorHAnsi"/>
          <w:b w:val="0"/>
          <w:color w:val="404040" w:themeColor="text1" w:themeTint="BF"/>
        </w:rPr>
        <w:t>„</w:t>
      </w:r>
      <w:r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Izuzetno smo ponosni 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na ovaj projekt, koji smo za </w:t>
      </w:r>
      <w:r w:rsidR="00E02204" w:rsidRPr="00712C8E">
        <w:rPr>
          <w:rFonts w:asciiTheme="minorHAnsi" w:hAnsiTheme="minorHAnsi"/>
          <w:b w:val="0"/>
          <w:i/>
          <w:color w:val="404040" w:themeColor="text1" w:themeTint="BF"/>
        </w:rPr>
        <w:t>sufinanciranje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sredstvima EU pripremali</w:t>
      </w:r>
      <w:r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više od godinu dana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. To je još jedan u nizu projekata HEP grupe za koje smo uspješno povukli sredstva </w:t>
      </w:r>
      <w:r w:rsidR="001F2151">
        <w:rPr>
          <w:rFonts w:asciiTheme="minorHAnsi" w:hAnsiTheme="minorHAnsi"/>
          <w:b w:val="0"/>
          <w:i/>
          <w:color w:val="404040" w:themeColor="text1" w:themeTint="BF"/>
        </w:rPr>
        <w:t>iz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EU fondova. Zamjen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>a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proofErr w:type="spellStart"/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>vrelovoda</w:t>
      </w:r>
      <w:proofErr w:type="spellEnd"/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>značajno će doprinijet</w:t>
      </w:r>
      <w:r w:rsidR="00E02204" w:rsidRPr="00712C8E">
        <w:rPr>
          <w:rFonts w:asciiTheme="minorHAnsi" w:hAnsiTheme="minorHAnsi"/>
          <w:b w:val="0"/>
          <w:i/>
          <w:color w:val="404040" w:themeColor="text1" w:themeTint="BF"/>
        </w:rPr>
        <w:t>i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pouzdanosti i efikasnosti </w:t>
      </w:r>
      <w:proofErr w:type="spellStart"/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>vrelovodne</w:t>
      </w:r>
      <w:proofErr w:type="spellEnd"/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mreže te će 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>omogućit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>i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daljnji razvoj 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>centralnog toplinskog sustava</w:t>
      </w:r>
      <w:r w:rsidR="00D50575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="008D4AD8"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u Osijeku, na zadovoljstvo građana i gospodarskih subjekata. Zahvaljujem na suradnji i potpori nadležnom Ministarstvu i stručnim službama Grada Osijeka </w:t>
      </w:r>
      <w:r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“, </w:t>
      </w:r>
      <w:r w:rsidRPr="00712C8E">
        <w:rPr>
          <w:rFonts w:asciiTheme="minorHAnsi" w:hAnsiTheme="minorHAnsi"/>
          <w:b w:val="0"/>
          <w:color w:val="404040" w:themeColor="text1" w:themeTint="BF"/>
        </w:rPr>
        <w:t>izjavio</w:t>
      </w:r>
      <w:r w:rsidRPr="00712C8E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="00C31661" w:rsidRPr="00712C8E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3E4E4D" w:rsidRPr="00712C8E">
        <w:rPr>
          <w:rFonts w:asciiTheme="minorHAnsi" w:hAnsiTheme="minorHAnsi"/>
          <w:b w:val="0"/>
          <w:color w:val="404040" w:themeColor="text1" w:themeTint="BF"/>
        </w:rPr>
        <w:t>Frane Barbarić, predsjednik U</w:t>
      </w:r>
      <w:r w:rsidR="008D4AD8" w:rsidRPr="00712C8E">
        <w:rPr>
          <w:rFonts w:asciiTheme="minorHAnsi" w:hAnsiTheme="minorHAnsi"/>
          <w:b w:val="0"/>
          <w:color w:val="404040" w:themeColor="text1" w:themeTint="BF"/>
        </w:rPr>
        <w:t xml:space="preserve">prave Hrvatske elektroprivrede </w:t>
      </w:r>
      <w:r w:rsidR="003E4E4D" w:rsidRPr="00712C8E">
        <w:rPr>
          <w:rFonts w:asciiTheme="minorHAnsi" w:hAnsiTheme="minorHAnsi"/>
          <w:b w:val="0"/>
          <w:color w:val="404040" w:themeColor="text1" w:themeTint="BF"/>
        </w:rPr>
        <w:t>d.d.</w:t>
      </w:r>
      <w:r w:rsidR="00D034B0" w:rsidRPr="003E4E4D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7E183C1F" w14:textId="0F010B74" w:rsidR="003E4E4D" w:rsidRDefault="00123F3F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23F3F">
        <w:rPr>
          <w:rFonts w:asciiTheme="minorHAnsi" w:hAnsiTheme="minorHAnsi"/>
          <w:b w:val="0"/>
          <w:color w:val="404040" w:themeColor="text1" w:themeTint="BF"/>
        </w:rPr>
        <w:t xml:space="preserve">Vrijednost projekta </w:t>
      </w:r>
      <w:r w:rsidR="008D4AD8">
        <w:rPr>
          <w:rFonts w:asciiTheme="minorHAnsi" w:hAnsiTheme="minorHAnsi"/>
          <w:b w:val="0"/>
          <w:color w:val="404040" w:themeColor="text1" w:themeTint="BF"/>
        </w:rPr>
        <w:t>je</w:t>
      </w:r>
      <w:r w:rsidRPr="00123F3F">
        <w:rPr>
          <w:rFonts w:asciiTheme="minorHAnsi" w:hAnsiTheme="minorHAnsi"/>
          <w:b w:val="0"/>
          <w:color w:val="404040" w:themeColor="text1" w:themeTint="BF"/>
        </w:rPr>
        <w:t xml:space="preserve"> 78 </w:t>
      </w:r>
      <w:r w:rsidR="008D4AD8">
        <w:rPr>
          <w:rFonts w:asciiTheme="minorHAnsi" w:hAnsiTheme="minorHAnsi"/>
          <w:b w:val="0"/>
          <w:color w:val="404040" w:themeColor="text1" w:themeTint="BF"/>
        </w:rPr>
        <w:t>milijuna kuna, od čega će</w:t>
      </w:r>
      <w:r w:rsidR="00A16AE3">
        <w:rPr>
          <w:rFonts w:asciiTheme="minorHAnsi" w:hAnsiTheme="minorHAnsi"/>
          <w:b w:val="0"/>
          <w:color w:val="404040" w:themeColor="text1" w:themeTint="BF"/>
        </w:rPr>
        <w:t xml:space="preserve"> se 46</w:t>
      </w:r>
      <w:r w:rsidR="00D50575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8D4AD8">
        <w:rPr>
          <w:rFonts w:asciiTheme="minorHAnsi" w:hAnsiTheme="minorHAnsi"/>
          <w:b w:val="0"/>
          <w:color w:val="404040" w:themeColor="text1" w:themeTint="BF"/>
        </w:rPr>
        <w:t>milijuna kuna financirati</w:t>
      </w:r>
      <w:r w:rsidRPr="00123F3F">
        <w:rPr>
          <w:rFonts w:asciiTheme="minorHAnsi" w:hAnsiTheme="minorHAnsi"/>
          <w:b w:val="0"/>
          <w:color w:val="404040" w:themeColor="text1" w:themeTint="BF"/>
        </w:rPr>
        <w:t xml:space="preserve"> bespovratnim sredstvima iz </w:t>
      </w:r>
      <w:r w:rsidR="00DC6E84">
        <w:rPr>
          <w:rFonts w:asciiTheme="minorHAnsi" w:hAnsiTheme="minorHAnsi"/>
          <w:b w:val="0"/>
          <w:color w:val="404040" w:themeColor="text1" w:themeTint="BF"/>
        </w:rPr>
        <w:t>Europskog fonda za regionalni razvoj</w:t>
      </w:r>
      <w:r w:rsidR="008D4AD8">
        <w:rPr>
          <w:rFonts w:asciiTheme="minorHAnsi" w:hAnsiTheme="minorHAnsi"/>
          <w:b w:val="0"/>
          <w:color w:val="404040" w:themeColor="text1" w:themeTint="BF"/>
        </w:rPr>
        <w:t>, dok će</w:t>
      </w:r>
      <w:r w:rsidRPr="00123F3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E4E4D">
        <w:rPr>
          <w:rFonts w:asciiTheme="minorHAnsi" w:hAnsiTheme="minorHAnsi"/>
          <w:b w:val="0"/>
          <w:color w:val="404040" w:themeColor="text1" w:themeTint="BF"/>
        </w:rPr>
        <w:t>ostatak</w:t>
      </w:r>
      <w:r w:rsidRPr="00123F3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8D4AD8">
        <w:rPr>
          <w:rFonts w:asciiTheme="minorHAnsi" w:hAnsiTheme="minorHAnsi"/>
          <w:b w:val="0"/>
          <w:color w:val="404040" w:themeColor="text1" w:themeTint="BF"/>
        </w:rPr>
        <w:t>osigurati</w:t>
      </w:r>
      <w:r w:rsidR="00DC6E84">
        <w:rPr>
          <w:rFonts w:asciiTheme="minorHAnsi" w:hAnsiTheme="minorHAnsi"/>
          <w:b w:val="0"/>
          <w:color w:val="404040" w:themeColor="text1" w:themeTint="BF"/>
        </w:rPr>
        <w:t xml:space="preserve"> Hrvatska elektroprivreda</w:t>
      </w:r>
      <w:r w:rsidRPr="00123F3F">
        <w:rPr>
          <w:rFonts w:asciiTheme="minorHAnsi" w:hAnsiTheme="minorHAnsi"/>
          <w:b w:val="0"/>
          <w:color w:val="404040" w:themeColor="text1" w:themeTint="BF"/>
        </w:rPr>
        <w:t>.</w:t>
      </w:r>
      <w:r w:rsidR="00DC6E84" w:rsidRPr="00DC6E8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DC6E84" w:rsidRPr="00123F3F">
        <w:rPr>
          <w:rFonts w:asciiTheme="minorHAnsi" w:hAnsiTheme="minorHAnsi"/>
          <w:b w:val="0"/>
          <w:color w:val="404040" w:themeColor="text1" w:themeTint="BF"/>
        </w:rPr>
        <w:t xml:space="preserve">Projekt se planira provesti </w:t>
      </w:r>
      <w:r w:rsidR="00DC6E84">
        <w:rPr>
          <w:rFonts w:asciiTheme="minorHAnsi" w:hAnsiTheme="minorHAnsi"/>
          <w:b w:val="0"/>
          <w:color w:val="404040" w:themeColor="text1" w:themeTint="BF"/>
        </w:rPr>
        <w:t xml:space="preserve">do 2023. </w:t>
      </w:r>
      <w:r w:rsidR="00B74FBB">
        <w:rPr>
          <w:rFonts w:asciiTheme="minorHAnsi" w:hAnsiTheme="minorHAnsi"/>
          <w:b w:val="0"/>
          <w:color w:val="404040" w:themeColor="text1" w:themeTint="BF"/>
        </w:rPr>
        <w:t>g</w:t>
      </w:r>
      <w:r w:rsidR="003E4E4D">
        <w:rPr>
          <w:rFonts w:asciiTheme="minorHAnsi" w:hAnsiTheme="minorHAnsi"/>
          <w:b w:val="0"/>
          <w:color w:val="404040" w:themeColor="text1" w:themeTint="BF"/>
        </w:rPr>
        <w:t>odine i obuhvatit će zamjenu četiri</w:t>
      </w:r>
      <w:r w:rsidR="00DC6E84">
        <w:rPr>
          <w:rFonts w:asciiTheme="minorHAnsi" w:hAnsiTheme="minorHAnsi"/>
          <w:b w:val="0"/>
          <w:color w:val="404040" w:themeColor="text1" w:themeTint="BF"/>
        </w:rPr>
        <w:t xml:space="preserve"> kilometra postojećeg spojnog </w:t>
      </w:r>
      <w:proofErr w:type="spellStart"/>
      <w:r w:rsidR="00DC6E84">
        <w:rPr>
          <w:rFonts w:asciiTheme="minorHAnsi" w:hAnsiTheme="minorHAnsi"/>
          <w:b w:val="0"/>
          <w:color w:val="404040" w:themeColor="text1" w:themeTint="BF"/>
        </w:rPr>
        <w:t>vrelovoda</w:t>
      </w:r>
      <w:proofErr w:type="spellEnd"/>
      <w:r w:rsidR="00DC6E8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E4E4D">
        <w:rPr>
          <w:rFonts w:asciiTheme="minorHAnsi" w:hAnsiTheme="minorHAnsi"/>
          <w:b w:val="0"/>
          <w:color w:val="404040" w:themeColor="text1" w:themeTint="BF"/>
        </w:rPr>
        <w:t>promjera</w:t>
      </w:r>
      <w:r w:rsidR="00DC6E84">
        <w:rPr>
          <w:rFonts w:asciiTheme="minorHAnsi" w:hAnsiTheme="minorHAnsi"/>
          <w:b w:val="0"/>
          <w:color w:val="404040" w:themeColor="text1" w:themeTint="BF"/>
        </w:rPr>
        <w:t xml:space="preserve"> 550 milimetara </w:t>
      </w:r>
      <w:r w:rsidR="00DC6E84" w:rsidRPr="00123F3F">
        <w:rPr>
          <w:rFonts w:asciiTheme="minorHAnsi" w:hAnsiTheme="minorHAnsi"/>
          <w:b w:val="0"/>
          <w:color w:val="404040" w:themeColor="text1" w:themeTint="BF"/>
        </w:rPr>
        <w:t xml:space="preserve">novim </w:t>
      </w:r>
      <w:proofErr w:type="spellStart"/>
      <w:r w:rsidR="00DC6E84">
        <w:rPr>
          <w:rFonts w:asciiTheme="minorHAnsi" w:hAnsiTheme="minorHAnsi"/>
          <w:b w:val="0"/>
          <w:color w:val="404040" w:themeColor="text1" w:themeTint="BF"/>
        </w:rPr>
        <w:t>vrelovodom</w:t>
      </w:r>
      <w:proofErr w:type="spellEnd"/>
      <w:r w:rsidR="00DC6E8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E4E4D">
        <w:rPr>
          <w:rFonts w:asciiTheme="minorHAnsi" w:hAnsiTheme="minorHAnsi"/>
          <w:b w:val="0"/>
          <w:color w:val="404040" w:themeColor="text1" w:themeTint="BF"/>
        </w:rPr>
        <w:t>promjera</w:t>
      </w:r>
      <w:r w:rsidR="007F471B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16AE3">
        <w:rPr>
          <w:rFonts w:asciiTheme="minorHAnsi" w:hAnsiTheme="minorHAnsi"/>
          <w:b w:val="0"/>
          <w:color w:val="404040" w:themeColor="text1" w:themeTint="BF"/>
        </w:rPr>
        <w:t>800 milimetara</w:t>
      </w:r>
      <w:r w:rsidR="00DC6E84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14:paraId="3F79236F" w14:textId="4BAF44DA" w:rsidR="00B74FBB" w:rsidRDefault="00D034B0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Završetkom projekta </w:t>
      </w:r>
      <w:r w:rsidR="00E02204" w:rsidRPr="00E02204">
        <w:rPr>
          <w:rFonts w:asciiTheme="minorHAnsi" w:hAnsiTheme="minorHAnsi"/>
          <w:b w:val="0"/>
          <w:color w:val="404040" w:themeColor="text1" w:themeTint="BF"/>
        </w:rPr>
        <w:t xml:space="preserve">ostvarit </w:t>
      </w:r>
      <w:r w:rsidR="00E02204">
        <w:rPr>
          <w:rFonts w:asciiTheme="minorHAnsi" w:hAnsiTheme="minorHAnsi"/>
          <w:b w:val="0"/>
          <w:color w:val="404040" w:themeColor="text1" w:themeTint="BF"/>
        </w:rPr>
        <w:t xml:space="preserve">će se </w:t>
      </w:r>
      <w:r w:rsidR="00E02204" w:rsidRPr="00E02204">
        <w:rPr>
          <w:rFonts w:asciiTheme="minorHAnsi" w:hAnsiTheme="minorHAnsi"/>
          <w:b w:val="0"/>
          <w:color w:val="404040" w:themeColor="text1" w:themeTint="BF"/>
        </w:rPr>
        <w:t>veća razina sigurnosti opsk</w:t>
      </w:r>
      <w:r w:rsidR="00811252">
        <w:rPr>
          <w:rFonts w:asciiTheme="minorHAnsi" w:hAnsiTheme="minorHAnsi"/>
          <w:b w:val="0"/>
          <w:color w:val="404040" w:themeColor="text1" w:themeTint="BF"/>
        </w:rPr>
        <w:t>rbe toplinskom energijom i smanjenje</w:t>
      </w:r>
      <w:r w:rsidR="00E0220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811252">
        <w:rPr>
          <w:rFonts w:asciiTheme="minorHAnsi" w:hAnsiTheme="minorHAnsi"/>
          <w:b w:val="0"/>
          <w:color w:val="404040" w:themeColor="text1" w:themeTint="BF"/>
        </w:rPr>
        <w:t>gubitaka</w:t>
      </w:r>
      <w:r w:rsidR="00E02204" w:rsidRPr="00E02204">
        <w:rPr>
          <w:rFonts w:asciiTheme="minorHAnsi" w:hAnsiTheme="minorHAnsi"/>
          <w:b w:val="0"/>
          <w:color w:val="404040" w:themeColor="text1" w:themeTint="BF"/>
        </w:rPr>
        <w:t xml:space="preserve"> u d</w:t>
      </w:r>
      <w:r w:rsidR="00E02204">
        <w:rPr>
          <w:rFonts w:asciiTheme="minorHAnsi" w:hAnsiTheme="minorHAnsi"/>
          <w:b w:val="0"/>
          <w:color w:val="404040" w:themeColor="text1" w:themeTint="BF"/>
        </w:rPr>
        <w:t>istribuciji toplinske energije</w:t>
      </w:r>
      <w:r w:rsidR="00811252">
        <w:rPr>
          <w:rFonts w:asciiTheme="minorHAnsi" w:hAnsiTheme="minorHAnsi"/>
          <w:b w:val="0"/>
          <w:color w:val="404040" w:themeColor="text1" w:themeTint="BF"/>
        </w:rPr>
        <w:t>,</w:t>
      </w:r>
      <w:r w:rsidR="00E0220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811252" w:rsidRPr="00811252">
        <w:rPr>
          <w:rFonts w:asciiTheme="minorHAnsi" w:hAnsiTheme="minorHAnsi"/>
          <w:b w:val="0"/>
          <w:color w:val="404040" w:themeColor="text1" w:themeTint="BF"/>
        </w:rPr>
        <w:t>što će dovesti do uštede primarnog goriva u proizvodnji toplinske energije u Osijeku i smanjenja emisije ugljičnog dioksida</w:t>
      </w:r>
      <w:r w:rsidR="00811252">
        <w:rPr>
          <w:rFonts w:asciiTheme="minorHAnsi" w:hAnsiTheme="minorHAnsi"/>
          <w:b w:val="0"/>
          <w:color w:val="404040" w:themeColor="text1" w:themeTint="BF"/>
        </w:rPr>
        <w:t>.</w:t>
      </w:r>
    </w:p>
    <w:p w14:paraId="352D9A90" w14:textId="72E952C5" w:rsidR="005E1F8E" w:rsidRDefault="008D4AD8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T</w:t>
      </w:r>
      <w:r w:rsidR="003E4E4D" w:rsidRPr="003E4E4D">
        <w:rPr>
          <w:rFonts w:asciiTheme="minorHAnsi" w:hAnsiTheme="minorHAnsi"/>
          <w:b w:val="0"/>
          <w:color w:val="404040" w:themeColor="text1" w:themeTint="BF"/>
        </w:rPr>
        <w:t xml:space="preserve">oplinski sustav grada Osijeka </w:t>
      </w:r>
      <w:r w:rsidR="008B1806">
        <w:rPr>
          <w:rFonts w:asciiTheme="minorHAnsi" w:hAnsiTheme="minorHAnsi"/>
          <w:b w:val="0"/>
          <w:color w:val="404040" w:themeColor="text1" w:themeTint="BF"/>
        </w:rPr>
        <w:t>kojim upravlja HEP-</w:t>
      </w:r>
      <w:r>
        <w:rPr>
          <w:rFonts w:asciiTheme="minorHAnsi" w:hAnsiTheme="minorHAnsi"/>
          <w:b w:val="0"/>
          <w:color w:val="404040" w:themeColor="text1" w:themeTint="BF"/>
        </w:rPr>
        <w:t>Toplinarstvo zagrijava više od</w:t>
      </w:r>
      <w:r w:rsidR="003E4E4D" w:rsidRPr="003E4E4D">
        <w:rPr>
          <w:rFonts w:asciiTheme="minorHAnsi" w:hAnsiTheme="minorHAnsi"/>
          <w:b w:val="0"/>
          <w:color w:val="404040" w:themeColor="text1" w:themeTint="BF"/>
        </w:rPr>
        <w:t xml:space="preserve"> 11 tisuća stanova i poslovnih prostora, odnosno oko 25 posto ukupnog stambenog fonda grada Osijeka te opskrbljuje parom industrijske</w:t>
      </w:r>
      <w:r w:rsidR="008B1806">
        <w:rPr>
          <w:rFonts w:asciiTheme="minorHAnsi" w:hAnsiTheme="minorHAnsi"/>
          <w:b w:val="0"/>
          <w:color w:val="404040" w:themeColor="text1" w:themeTint="BF"/>
        </w:rPr>
        <w:t>,</w:t>
      </w:r>
      <w:r>
        <w:rPr>
          <w:rFonts w:asciiTheme="minorHAnsi" w:hAnsiTheme="minorHAnsi"/>
          <w:b w:val="0"/>
          <w:color w:val="404040" w:themeColor="text1" w:themeTint="BF"/>
        </w:rPr>
        <w:t xml:space="preserve"> odnosno tehnološke potrošače.</w:t>
      </w:r>
    </w:p>
    <w:p w14:paraId="778E5B61" w14:textId="6990E48A" w:rsidR="00111644" w:rsidRPr="005E1F8E" w:rsidRDefault="00111644" w:rsidP="00111644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6"/>
          <w:szCs w:val="6"/>
        </w:rPr>
      </w:pPr>
      <w:r>
        <w:rPr>
          <w:noProof/>
          <w:lang w:eastAsia="hr-HR"/>
        </w:rPr>
        <w:lastRenderedPageBreak/>
        <w:drawing>
          <wp:inline distT="0" distB="0" distL="0" distR="0" wp14:anchorId="2183AC44" wp14:editId="7F6986F1">
            <wp:extent cx="5780599" cy="3236242"/>
            <wp:effectExtent l="0" t="0" r="0" b="2540"/>
            <wp:docPr id="2" name="Picture 2" descr="C:\Users\abrezovnjacki\AppData\Local\Microsoft\Windows\Temporary Internet Files\Content.Word\Termoelektrana-toplana Osi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Termoelektrana-toplana Osij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55" cy="32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37EF" w14:textId="50AC29FF" w:rsidR="00372264" w:rsidRDefault="00372264" w:rsidP="009C3DAB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bookmarkStart w:id="0" w:name="_GoBack"/>
      <w:bookmarkEnd w:id="0"/>
    </w:p>
    <w:sectPr w:rsidR="00372264" w:rsidSect="009C3DAB">
      <w:footerReference w:type="default" r:id="rId10"/>
      <w:pgSz w:w="11906" w:h="16838"/>
      <w:pgMar w:top="1135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C3CED" w14:textId="77777777" w:rsidR="003605A5" w:rsidRDefault="003605A5" w:rsidP="004E7467">
      <w:r>
        <w:separator/>
      </w:r>
    </w:p>
  </w:endnote>
  <w:endnote w:type="continuationSeparator" w:id="0">
    <w:p w14:paraId="4212B537" w14:textId="77777777" w:rsidR="003605A5" w:rsidRDefault="003605A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4E46" w14:textId="77777777" w:rsidR="00EE010D" w:rsidRDefault="00FA524B">
    <w:pPr>
      <w:pStyle w:val="Footer"/>
    </w:pPr>
    <w:r>
      <w:rPr>
        <w:noProof/>
        <w:lang w:eastAsia="hr-HR"/>
      </w:rPr>
      <w:t xml:space="preserve">               </w:t>
    </w:r>
    <w:r w:rsidR="00EE010D">
      <w:rPr>
        <w:noProof/>
        <w:lang w:eastAsia="hr-HR"/>
      </w:rPr>
      <w:drawing>
        <wp:inline distT="0" distB="0" distL="0" distR="0" wp14:anchorId="43F2C5DB" wp14:editId="539D3847">
          <wp:extent cx="4467225" cy="970726"/>
          <wp:effectExtent l="0" t="0" r="0" b="0"/>
          <wp:docPr id="13" name="Slika 13" descr="Slikovni rezultat za zajedno do fondo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zajedno do fondova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959" cy="97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18FAD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7C65" w14:textId="77777777" w:rsidR="003605A5" w:rsidRDefault="003605A5" w:rsidP="004E7467">
      <w:r>
        <w:separator/>
      </w:r>
    </w:p>
  </w:footnote>
  <w:footnote w:type="continuationSeparator" w:id="0">
    <w:p w14:paraId="443AE107" w14:textId="77777777" w:rsidR="003605A5" w:rsidRDefault="003605A5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5379"/>
    <w:rsid w:val="00036FA8"/>
    <w:rsid w:val="00042A91"/>
    <w:rsid w:val="00045282"/>
    <w:rsid w:val="00047098"/>
    <w:rsid w:val="00050338"/>
    <w:rsid w:val="000507AE"/>
    <w:rsid w:val="0005478B"/>
    <w:rsid w:val="0005511E"/>
    <w:rsid w:val="00061590"/>
    <w:rsid w:val="000838B3"/>
    <w:rsid w:val="00096ACB"/>
    <w:rsid w:val="000D2A0D"/>
    <w:rsid w:val="000E0666"/>
    <w:rsid w:val="000E187B"/>
    <w:rsid w:val="000E1FFF"/>
    <w:rsid w:val="000E2618"/>
    <w:rsid w:val="001001FA"/>
    <w:rsid w:val="00111644"/>
    <w:rsid w:val="0011743C"/>
    <w:rsid w:val="00123F3F"/>
    <w:rsid w:val="0013740E"/>
    <w:rsid w:val="001419AF"/>
    <w:rsid w:val="001426F4"/>
    <w:rsid w:val="00155E02"/>
    <w:rsid w:val="0015778F"/>
    <w:rsid w:val="001601BC"/>
    <w:rsid w:val="00167F05"/>
    <w:rsid w:val="00172D03"/>
    <w:rsid w:val="00176EE4"/>
    <w:rsid w:val="00177910"/>
    <w:rsid w:val="00180D35"/>
    <w:rsid w:val="001817E0"/>
    <w:rsid w:val="00183CB4"/>
    <w:rsid w:val="00185939"/>
    <w:rsid w:val="001977AA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2151"/>
    <w:rsid w:val="001F4FE5"/>
    <w:rsid w:val="001F53CD"/>
    <w:rsid w:val="0020017F"/>
    <w:rsid w:val="002003D7"/>
    <w:rsid w:val="00227604"/>
    <w:rsid w:val="00236C79"/>
    <w:rsid w:val="002371B6"/>
    <w:rsid w:val="00267764"/>
    <w:rsid w:val="00274E25"/>
    <w:rsid w:val="00276DC7"/>
    <w:rsid w:val="00292E5B"/>
    <w:rsid w:val="002A6DFA"/>
    <w:rsid w:val="002A7267"/>
    <w:rsid w:val="002B4890"/>
    <w:rsid w:val="002B5B0F"/>
    <w:rsid w:val="002C1A41"/>
    <w:rsid w:val="002E2E77"/>
    <w:rsid w:val="002F17DA"/>
    <w:rsid w:val="0030596B"/>
    <w:rsid w:val="00305A22"/>
    <w:rsid w:val="0030772F"/>
    <w:rsid w:val="003231ED"/>
    <w:rsid w:val="00323A29"/>
    <w:rsid w:val="00325CED"/>
    <w:rsid w:val="00326800"/>
    <w:rsid w:val="00330DB0"/>
    <w:rsid w:val="00333DDB"/>
    <w:rsid w:val="00337574"/>
    <w:rsid w:val="003605A5"/>
    <w:rsid w:val="00364492"/>
    <w:rsid w:val="003657FB"/>
    <w:rsid w:val="003659A9"/>
    <w:rsid w:val="0036699E"/>
    <w:rsid w:val="003706DB"/>
    <w:rsid w:val="00372264"/>
    <w:rsid w:val="0038660D"/>
    <w:rsid w:val="00391720"/>
    <w:rsid w:val="003948E3"/>
    <w:rsid w:val="003A4EF1"/>
    <w:rsid w:val="003B16F1"/>
    <w:rsid w:val="003C4B0D"/>
    <w:rsid w:val="003D12E8"/>
    <w:rsid w:val="003E4E4D"/>
    <w:rsid w:val="003F2564"/>
    <w:rsid w:val="00405993"/>
    <w:rsid w:val="00424D08"/>
    <w:rsid w:val="0042625A"/>
    <w:rsid w:val="00430AF5"/>
    <w:rsid w:val="004312F6"/>
    <w:rsid w:val="0043446F"/>
    <w:rsid w:val="00452659"/>
    <w:rsid w:val="00455D63"/>
    <w:rsid w:val="00463701"/>
    <w:rsid w:val="00465D96"/>
    <w:rsid w:val="00481D70"/>
    <w:rsid w:val="00494DD7"/>
    <w:rsid w:val="004972BC"/>
    <w:rsid w:val="004A35AF"/>
    <w:rsid w:val="004B0775"/>
    <w:rsid w:val="004C5B88"/>
    <w:rsid w:val="004D4674"/>
    <w:rsid w:val="004E7467"/>
    <w:rsid w:val="005013F6"/>
    <w:rsid w:val="005118E3"/>
    <w:rsid w:val="0051671C"/>
    <w:rsid w:val="0052243B"/>
    <w:rsid w:val="005260E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386E"/>
    <w:rsid w:val="005D5695"/>
    <w:rsid w:val="005E1AB5"/>
    <w:rsid w:val="005E1F8E"/>
    <w:rsid w:val="00604847"/>
    <w:rsid w:val="00613BCD"/>
    <w:rsid w:val="006164B7"/>
    <w:rsid w:val="00625345"/>
    <w:rsid w:val="00634E1A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C437B"/>
    <w:rsid w:val="006D20A2"/>
    <w:rsid w:val="006E132D"/>
    <w:rsid w:val="00702D82"/>
    <w:rsid w:val="00706ECE"/>
    <w:rsid w:val="00712C8E"/>
    <w:rsid w:val="00717FD4"/>
    <w:rsid w:val="00725739"/>
    <w:rsid w:val="00730ACF"/>
    <w:rsid w:val="0073131E"/>
    <w:rsid w:val="00736250"/>
    <w:rsid w:val="00750A9E"/>
    <w:rsid w:val="00754042"/>
    <w:rsid w:val="007564EB"/>
    <w:rsid w:val="007878A6"/>
    <w:rsid w:val="0079379F"/>
    <w:rsid w:val="007A228E"/>
    <w:rsid w:val="007A31FC"/>
    <w:rsid w:val="007C2FA6"/>
    <w:rsid w:val="007D33CB"/>
    <w:rsid w:val="007F471B"/>
    <w:rsid w:val="00805BDA"/>
    <w:rsid w:val="008070B1"/>
    <w:rsid w:val="00811252"/>
    <w:rsid w:val="008229BA"/>
    <w:rsid w:val="0082775D"/>
    <w:rsid w:val="00835415"/>
    <w:rsid w:val="00852C90"/>
    <w:rsid w:val="00860D1C"/>
    <w:rsid w:val="0087615A"/>
    <w:rsid w:val="0089039D"/>
    <w:rsid w:val="008928A5"/>
    <w:rsid w:val="008A50D3"/>
    <w:rsid w:val="008A736D"/>
    <w:rsid w:val="008B1806"/>
    <w:rsid w:val="008C7383"/>
    <w:rsid w:val="008C7E44"/>
    <w:rsid w:val="008D4AD8"/>
    <w:rsid w:val="009072F2"/>
    <w:rsid w:val="00910537"/>
    <w:rsid w:val="009158E2"/>
    <w:rsid w:val="00917E38"/>
    <w:rsid w:val="00925D36"/>
    <w:rsid w:val="00930778"/>
    <w:rsid w:val="0094249F"/>
    <w:rsid w:val="00951A1B"/>
    <w:rsid w:val="00954024"/>
    <w:rsid w:val="00963EF5"/>
    <w:rsid w:val="00966FA4"/>
    <w:rsid w:val="0096796E"/>
    <w:rsid w:val="00985B6C"/>
    <w:rsid w:val="009922C6"/>
    <w:rsid w:val="009A25E1"/>
    <w:rsid w:val="009A5479"/>
    <w:rsid w:val="009B6635"/>
    <w:rsid w:val="009C3DAB"/>
    <w:rsid w:val="009D1AFF"/>
    <w:rsid w:val="009D3A78"/>
    <w:rsid w:val="009E5942"/>
    <w:rsid w:val="009F67FD"/>
    <w:rsid w:val="00A05AFD"/>
    <w:rsid w:val="00A06F86"/>
    <w:rsid w:val="00A07807"/>
    <w:rsid w:val="00A10E8F"/>
    <w:rsid w:val="00A16AE3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9472E"/>
    <w:rsid w:val="00AA1B5D"/>
    <w:rsid w:val="00AB1506"/>
    <w:rsid w:val="00AC72FC"/>
    <w:rsid w:val="00AE0D1C"/>
    <w:rsid w:val="00B22329"/>
    <w:rsid w:val="00B44F2D"/>
    <w:rsid w:val="00B51B82"/>
    <w:rsid w:val="00B548C6"/>
    <w:rsid w:val="00B74FBB"/>
    <w:rsid w:val="00B8694C"/>
    <w:rsid w:val="00B8781D"/>
    <w:rsid w:val="00B90635"/>
    <w:rsid w:val="00B93FA1"/>
    <w:rsid w:val="00BB26BC"/>
    <w:rsid w:val="00BD509B"/>
    <w:rsid w:val="00BE1A4A"/>
    <w:rsid w:val="00BF01C4"/>
    <w:rsid w:val="00BF4A3C"/>
    <w:rsid w:val="00C31661"/>
    <w:rsid w:val="00C51890"/>
    <w:rsid w:val="00C56A3C"/>
    <w:rsid w:val="00C75C62"/>
    <w:rsid w:val="00C81F28"/>
    <w:rsid w:val="00C84A8E"/>
    <w:rsid w:val="00CA619D"/>
    <w:rsid w:val="00CB4679"/>
    <w:rsid w:val="00CB46AC"/>
    <w:rsid w:val="00CB5B52"/>
    <w:rsid w:val="00CD62BE"/>
    <w:rsid w:val="00CF363B"/>
    <w:rsid w:val="00CF6866"/>
    <w:rsid w:val="00D034B0"/>
    <w:rsid w:val="00D17645"/>
    <w:rsid w:val="00D24731"/>
    <w:rsid w:val="00D27117"/>
    <w:rsid w:val="00D27367"/>
    <w:rsid w:val="00D27732"/>
    <w:rsid w:val="00D277C5"/>
    <w:rsid w:val="00D3075D"/>
    <w:rsid w:val="00D44599"/>
    <w:rsid w:val="00D50575"/>
    <w:rsid w:val="00D542D7"/>
    <w:rsid w:val="00D7218C"/>
    <w:rsid w:val="00D74A13"/>
    <w:rsid w:val="00D76BE0"/>
    <w:rsid w:val="00DC6E84"/>
    <w:rsid w:val="00DD0D70"/>
    <w:rsid w:val="00DD2ABB"/>
    <w:rsid w:val="00DE3721"/>
    <w:rsid w:val="00DE6488"/>
    <w:rsid w:val="00E01F91"/>
    <w:rsid w:val="00E02204"/>
    <w:rsid w:val="00E12038"/>
    <w:rsid w:val="00E1658C"/>
    <w:rsid w:val="00E22651"/>
    <w:rsid w:val="00E32BDE"/>
    <w:rsid w:val="00E4638A"/>
    <w:rsid w:val="00E57A0C"/>
    <w:rsid w:val="00E711A3"/>
    <w:rsid w:val="00E95B78"/>
    <w:rsid w:val="00E97B76"/>
    <w:rsid w:val="00EA542F"/>
    <w:rsid w:val="00EB2050"/>
    <w:rsid w:val="00EC6D30"/>
    <w:rsid w:val="00EC6E89"/>
    <w:rsid w:val="00EE010D"/>
    <w:rsid w:val="00F07657"/>
    <w:rsid w:val="00F07A7E"/>
    <w:rsid w:val="00F11D96"/>
    <w:rsid w:val="00F15246"/>
    <w:rsid w:val="00F227DD"/>
    <w:rsid w:val="00F24E97"/>
    <w:rsid w:val="00F41591"/>
    <w:rsid w:val="00F41F30"/>
    <w:rsid w:val="00F5377C"/>
    <w:rsid w:val="00F56D2A"/>
    <w:rsid w:val="00F75774"/>
    <w:rsid w:val="00F8108B"/>
    <w:rsid w:val="00F82A92"/>
    <w:rsid w:val="00F9299B"/>
    <w:rsid w:val="00FA106A"/>
    <w:rsid w:val="00FA524B"/>
    <w:rsid w:val="00FB0ABD"/>
    <w:rsid w:val="00FC7B59"/>
    <w:rsid w:val="00FD2662"/>
    <w:rsid w:val="00FE1D4D"/>
    <w:rsid w:val="00FE7765"/>
    <w:rsid w:val="00FF0873"/>
    <w:rsid w:val="00FF339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A983-53A6-4B30-961C-A37E32DA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2019-12-10T08:36:00Z</cp:lastPrinted>
  <dcterms:created xsi:type="dcterms:W3CDTF">2019-12-10T14:26:00Z</dcterms:created>
  <dcterms:modified xsi:type="dcterms:W3CDTF">2019-12-10T14:26:00Z</dcterms:modified>
</cp:coreProperties>
</file>